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DA" w:rsidRPr="00C938DA" w:rsidRDefault="00C938DA" w:rsidP="00C938DA">
      <w:pPr>
        <w:ind w:left="5664"/>
        <w:rPr>
          <w:sz w:val="24"/>
          <w:szCs w:val="24"/>
        </w:rPr>
      </w:pPr>
    </w:p>
    <w:p w:rsidR="00C938DA" w:rsidRPr="00C938DA" w:rsidRDefault="00C938DA" w:rsidP="00C938DA">
      <w:pPr>
        <w:spacing w:after="0"/>
        <w:ind w:left="5664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t>Do:</w:t>
      </w:r>
    </w:p>
    <w:p w:rsidR="00C938DA" w:rsidRPr="00C938DA" w:rsidRDefault="00C938DA" w:rsidP="00C938DA">
      <w:pPr>
        <w:spacing w:after="0"/>
        <w:ind w:left="5664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t>Fundacja Archeologiczna</w:t>
      </w:r>
    </w:p>
    <w:p w:rsidR="00C938DA" w:rsidRPr="00C938DA" w:rsidRDefault="00C938DA" w:rsidP="00C938DA">
      <w:pPr>
        <w:spacing w:after="0"/>
        <w:ind w:left="5664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t>ul. Ceramiczna 2</w:t>
      </w:r>
    </w:p>
    <w:p w:rsidR="00C938DA" w:rsidRPr="00C938DA" w:rsidRDefault="00C938DA" w:rsidP="00C938DA">
      <w:pPr>
        <w:spacing w:after="0"/>
        <w:ind w:left="5664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t>65-954 Zielona Góra</w:t>
      </w:r>
    </w:p>
    <w:p w:rsidR="00C938DA" w:rsidRPr="00C938DA" w:rsidRDefault="00C938DA" w:rsidP="00C938DA">
      <w:pPr>
        <w:spacing w:after="0"/>
        <w:ind w:left="5664"/>
        <w:rPr>
          <w:b/>
          <w:sz w:val="24"/>
          <w:szCs w:val="24"/>
        </w:rPr>
      </w:pPr>
    </w:p>
    <w:p w:rsidR="00C938DA" w:rsidRPr="00C938DA" w:rsidRDefault="00C938DA" w:rsidP="00C938DA">
      <w:pPr>
        <w:spacing w:after="0"/>
        <w:ind w:left="5664"/>
        <w:rPr>
          <w:b/>
          <w:sz w:val="24"/>
          <w:szCs w:val="24"/>
        </w:rPr>
      </w:pPr>
    </w:p>
    <w:p w:rsidR="00C938DA" w:rsidRPr="00C938DA" w:rsidRDefault="00C938DA" w:rsidP="00C938DA">
      <w:pPr>
        <w:spacing w:after="0" w:line="312" w:lineRule="auto"/>
        <w:jc w:val="center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t>FORMULARZ OFERTOWY</w:t>
      </w:r>
    </w:p>
    <w:p w:rsidR="00C938DA" w:rsidRPr="00C938DA" w:rsidRDefault="00C938DA" w:rsidP="00C938DA">
      <w:pPr>
        <w:spacing w:after="0" w:line="312" w:lineRule="auto"/>
        <w:rPr>
          <w:b/>
          <w:sz w:val="24"/>
          <w:szCs w:val="24"/>
        </w:rPr>
      </w:pPr>
    </w:p>
    <w:p w:rsidR="00C938DA" w:rsidRPr="00C938DA" w:rsidRDefault="00C938DA" w:rsidP="00C938DA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Przedmiot oferty:</w:t>
      </w:r>
    </w:p>
    <w:p w:rsidR="00C938DA" w:rsidRPr="00C938DA" w:rsidRDefault="00C938DA" w:rsidP="00C938DA">
      <w:pPr>
        <w:spacing w:after="0"/>
        <w:rPr>
          <w:b/>
        </w:rPr>
      </w:pPr>
      <w:r w:rsidRPr="00C938DA">
        <w:rPr>
          <w:b/>
        </w:rPr>
        <w:t>Aktualizacja</w:t>
      </w:r>
      <w:r w:rsidRPr="00C938DA">
        <w:rPr>
          <w:b/>
        </w:rPr>
        <w:t xml:space="preserve"> projektu budowlanego na potrzeby uzyskania pozwolenia na budowę oraz przygotowanie dokumentacji na potrzeby przeprowadzenia procedury wyboru wykonawców robót budowlanych i prac konserwatorskich, w tym:</w:t>
      </w:r>
    </w:p>
    <w:p w:rsidR="00C938DA" w:rsidRPr="00C938DA" w:rsidRDefault="00C938DA" w:rsidP="00C938DA">
      <w:pPr>
        <w:pStyle w:val="Akapitzlist"/>
        <w:numPr>
          <w:ilvl w:val="0"/>
          <w:numId w:val="4"/>
        </w:numPr>
        <w:spacing w:after="0" w:line="276" w:lineRule="auto"/>
        <w:rPr>
          <w:b/>
        </w:rPr>
      </w:pPr>
      <w:bookmarkStart w:id="0" w:name="_Hlk506381256"/>
      <w:r w:rsidRPr="00C938DA">
        <w:rPr>
          <w:b/>
        </w:rPr>
        <w:t>Aktualizacja dokumentacji projektowej uwzględniająca zmiany prawa oraz wymogi konserwatora zabytków branży: architektura, konstrukcja, instalacje elektryczne, instalacje sanitarne,</w:t>
      </w:r>
    </w:p>
    <w:p w:rsidR="00C938DA" w:rsidRPr="00C938DA" w:rsidRDefault="00C938DA" w:rsidP="00C938DA">
      <w:pPr>
        <w:pStyle w:val="Akapitzlist"/>
        <w:numPr>
          <w:ilvl w:val="0"/>
          <w:numId w:val="4"/>
        </w:numPr>
        <w:spacing w:after="0" w:line="276" w:lineRule="auto"/>
        <w:rPr>
          <w:b/>
        </w:rPr>
      </w:pPr>
      <w:r w:rsidRPr="00C938DA">
        <w:rPr>
          <w:b/>
        </w:rPr>
        <w:t>Aktualizacja kosztorysów inwestorskich wszystkich branż,</w:t>
      </w:r>
    </w:p>
    <w:p w:rsidR="00C938DA" w:rsidRPr="00C938DA" w:rsidRDefault="00C938DA" w:rsidP="00C938DA">
      <w:pPr>
        <w:pStyle w:val="Akapitzlist"/>
        <w:numPr>
          <w:ilvl w:val="0"/>
          <w:numId w:val="4"/>
        </w:numPr>
        <w:spacing w:after="0" w:line="276" w:lineRule="auto"/>
        <w:rPr>
          <w:b/>
        </w:rPr>
      </w:pPr>
      <w:r w:rsidRPr="00C938DA">
        <w:rPr>
          <w:b/>
        </w:rPr>
        <w:t>Wykonanie przedmiaru robót dla wszystkich branż,</w:t>
      </w:r>
    </w:p>
    <w:p w:rsidR="00C938DA" w:rsidRPr="00C938DA" w:rsidRDefault="00C938DA" w:rsidP="00C938DA">
      <w:pPr>
        <w:pStyle w:val="Akapitzlist"/>
        <w:numPr>
          <w:ilvl w:val="0"/>
          <w:numId w:val="4"/>
        </w:numPr>
        <w:spacing w:after="0" w:line="276" w:lineRule="auto"/>
        <w:rPr>
          <w:b/>
        </w:rPr>
      </w:pPr>
      <w:r w:rsidRPr="00C938DA">
        <w:rPr>
          <w:b/>
        </w:rPr>
        <w:t>Wykonanie specyfikacji technicznych wykonania i odbioru robót (</w:t>
      </w:r>
      <w:proofErr w:type="spellStart"/>
      <w:r w:rsidRPr="00C938DA">
        <w:rPr>
          <w:b/>
        </w:rPr>
        <w:t>STWiOR</w:t>
      </w:r>
      <w:proofErr w:type="spellEnd"/>
      <w:r w:rsidRPr="00C938DA">
        <w:rPr>
          <w:b/>
        </w:rPr>
        <w:t>),</w:t>
      </w:r>
    </w:p>
    <w:p w:rsidR="00C938DA" w:rsidRPr="00C938DA" w:rsidRDefault="00C938DA" w:rsidP="00C938DA">
      <w:pPr>
        <w:pStyle w:val="Akapitzlist"/>
        <w:numPr>
          <w:ilvl w:val="0"/>
          <w:numId w:val="4"/>
        </w:numPr>
        <w:spacing w:after="0" w:line="276" w:lineRule="auto"/>
        <w:rPr>
          <w:b/>
        </w:rPr>
      </w:pPr>
      <w:r w:rsidRPr="00C938DA">
        <w:rPr>
          <w:b/>
        </w:rPr>
        <w:t>Wykonywanie uzgodnień z Lubuskim Wojewódzkim Konserwatorem Zabytków i z innymi instytucjami, których opinie będą niezbędne do uzyskania pozwolenia na budowę,</w:t>
      </w:r>
    </w:p>
    <w:p w:rsidR="00C938DA" w:rsidRPr="00C938DA" w:rsidRDefault="00C938DA" w:rsidP="00C938DA">
      <w:pPr>
        <w:pStyle w:val="Akapitzlist"/>
        <w:numPr>
          <w:ilvl w:val="0"/>
          <w:numId w:val="4"/>
        </w:numPr>
        <w:spacing w:after="0" w:line="276" w:lineRule="auto"/>
        <w:rPr>
          <w:b/>
        </w:rPr>
      </w:pPr>
      <w:r w:rsidRPr="00C938DA">
        <w:rPr>
          <w:b/>
        </w:rPr>
        <w:t>Przygotowanie wniosku i uzyskanie pozwolenia na budowę,</w:t>
      </w:r>
    </w:p>
    <w:p w:rsidR="00C938DA" w:rsidRPr="00C938DA" w:rsidRDefault="00C938DA" w:rsidP="00C938DA">
      <w:pPr>
        <w:pStyle w:val="Akapitzlist"/>
        <w:numPr>
          <w:ilvl w:val="0"/>
          <w:numId w:val="4"/>
        </w:numPr>
        <w:spacing w:after="0" w:line="276" w:lineRule="auto"/>
        <w:rPr>
          <w:b/>
        </w:rPr>
      </w:pPr>
      <w:r w:rsidRPr="00C938DA">
        <w:rPr>
          <w:b/>
        </w:rPr>
        <w:t>Przygotowanie dokumentacji niezbędnej do przeprowadzenia procedury przetargowej na wyłonienie wykonawcy robót budowlanych,</w:t>
      </w:r>
    </w:p>
    <w:p w:rsidR="00C938DA" w:rsidRPr="00C938DA" w:rsidRDefault="00C938DA" w:rsidP="00C938DA">
      <w:pPr>
        <w:pStyle w:val="Akapitzlist"/>
        <w:numPr>
          <w:ilvl w:val="0"/>
          <w:numId w:val="4"/>
        </w:numPr>
        <w:spacing w:after="0" w:line="276" w:lineRule="auto"/>
        <w:rPr>
          <w:b/>
        </w:rPr>
      </w:pPr>
      <w:r w:rsidRPr="00C938DA">
        <w:rPr>
          <w:b/>
        </w:rPr>
        <w:t>Udział w postępowaniu przetargowym na wybór wykonawcy robót budowlanych w zakresie przygotowania opisu przedmiotu zamówienia, udzielania wyjaśnień i odpowiedzi oraz uzupełnień na zapytania uczestników postępowania na wybór wykonawcy robót budowlanych,</w:t>
      </w:r>
    </w:p>
    <w:p w:rsidR="00C938DA" w:rsidRPr="00C938DA" w:rsidRDefault="00C938DA" w:rsidP="00C938DA">
      <w:pPr>
        <w:pStyle w:val="Akapitzlist"/>
        <w:spacing w:after="0" w:line="276" w:lineRule="auto"/>
        <w:rPr>
          <w:b/>
        </w:rPr>
      </w:pPr>
    </w:p>
    <w:bookmarkEnd w:id="0"/>
    <w:p w:rsidR="00C938DA" w:rsidRPr="00C938DA" w:rsidRDefault="00C938DA" w:rsidP="00C938DA">
      <w:pPr>
        <w:spacing w:after="0"/>
        <w:rPr>
          <w:b/>
        </w:rPr>
      </w:pPr>
      <w:r w:rsidRPr="00C938DA">
        <w:rPr>
          <w:b/>
        </w:rPr>
        <w:t xml:space="preserve">w ramach projektu pt. „Przebudowy, rozbudowy i zmiany sposobu użytkowania istniejącego budynku kościoła ewangelickiego na Archiwum archeologiczne, Centrum naukowo-konferencyjne i Regionalną Izbę Historyczną, położonego na działce nr </w:t>
      </w:r>
      <w:proofErr w:type="spellStart"/>
      <w:r w:rsidRPr="00C938DA">
        <w:rPr>
          <w:b/>
        </w:rPr>
        <w:t>ewid</w:t>
      </w:r>
      <w:proofErr w:type="spellEnd"/>
      <w:r w:rsidRPr="00C938DA">
        <w:rPr>
          <w:b/>
        </w:rPr>
        <w:t>. 348, przy ul. Kościelnej 5 w Bytomiu Odrzańskim”.</w:t>
      </w:r>
    </w:p>
    <w:p w:rsidR="00C938DA" w:rsidRPr="00C938DA" w:rsidRDefault="00C938DA" w:rsidP="00C938DA">
      <w:pPr>
        <w:spacing w:after="0" w:line="312" w:lineRule="auto"/>
        <w:rPr>
          <w:b/>
          <w:sz w:val="24"/>
          <w:szCs w:val="24"/>
        </w:rPr>
      </w:pPr>
    </w:p>
    <w:p w:rsidR="00C938DA" w:rsidRPr="00C938DA" w:rsidRDefault="00C938DA" w:rsidP="00C938DA">
      <w:pPr>
        <w:spacing w:after="0" w:line="312" w:lineRule="auto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t>II. Dane Oferenta:</w:t>
      </w:r>
    </w:p>
    <w:p w:rsidR="00C938DA" w:rsidRPr="00C938DA" w:rsidRDefault="00C938DA" w:rsidP="00C938DA">
      <w:pPr>
        <w:spacing w:after="0" w:line="312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C938DA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Nazwa wykonawcy:</w:t>
            </w:r>
          </w:p>
        </w:tc>
        <w:tc>
          <w:tcPr>
            <w:tcW w:w="6940" w:type="dxa"/>
          </w:tcPr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C938DA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Adres wykonawcy:</w:t>
            </w:r>
          </w:p>
        </w:tc>
        <w:tc>
          <w:tcPr>
            <w:tcW w:w="6940" w:type="dxa"/>
          </w:tcPr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C938DA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Telefon</w:t>
            </w:r>
          </w:p>
        </w:tc>
        <w:tc>
          <w:tcPr>
            <w:tcW w:w="6940" w:type="dxa"/>
          </w:tcPr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C938DA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e-mail</w:t>
            </w:r>
          </w:p>
        </w:tc>
        <w:tc>
          <w:tcPr>
            <w:tcW w:w="6940" w:type="dxa"/>
          </w:tcPr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C938DA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NIP</w:t>
            </w:r>
          </w:p>
        </w:tc>
        <w:tc>
          <w:tcPr>
            <w:tcW w:w="6940" w:type="dxa"/>
          </w:tcPr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C938DA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REGON</w:t>
            </w:r>
          </w:p>
        </w:tc>
        <w:tc>
          <w:tcPr>
            <w:tcW w:w="6940" w:type="dxa"/>
          </w:tcPr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C938DA" w:rsidRPr="00C938DA" w:rsidRDefault="00C938DA" w:rsidP="00C938DA">
      <w:pPr>
        <w:spacing w:after="0" w:line="312" w:lineRule="auto"/>
        <w:jc w:val="both"/>
        <w:rPr>
          <w:sz w:val="24"/>
          <w:szCs w:val="24"/>
        </w:rPr>
      </w:pPr>
    </w:p>
    <w:p w:rsidR="00C938DA" w:rsidRPr="00C938DA" w:rsidRDefault="00C938DA" w:rsidP="00C938DA">
      <w:pPr>
        <w:spacing w:after="0" w:line="312" w:lineRule="auto"/>
        <w:jc w:val="both"/>
        <w:rPr>
          <w:sz w:val="24"/>
          <w:szCs w:val="24"/>
        </w:rPr>
      </w:pPr>
    </w:p>
    <w:p w:rsidR="00C938DA" w:rsidRPr="00C938DA" w:rsidRDefault="00C938DA" w:rsidP="00C938DA">
      <w:pPr>
        <w:spacing w:after="0" w:line="312" w:lineRule="auto"/>
        <w:jc w:val="both"/>
        <w:rPr>
          <w:sz w:val="24"/>
          <w:szCs w:val="24"/>
        </w:rPr>
      </w:pPr>
    </w:p>
    <w:p w:rsidR="00C938DA" w:rsidRPr="00C938DA" w:rsidRDefault="00C938DA" w:rsidP="00C938DA">
      <w:pPr>
        <w:spacing w:after="0" w:line="312" w:lineRule="auto"/>
        <w:jc w:val="both"/>
        <w:rPr>
          <w:sz w:val="24"/>
          <w:szCs w:val="24"/>
        </w:rPr>
      </w:pPr>
    </w:p>
    <w:p w:rsidR="00C938DA" w:rsidRPr="00C938DA" w:rsidRDefault="00C938DA" w:rsidP="00C938DA">
      <w:pPr>
        <w:spacing w:after="0" w:line="312" w:lineRule="auto"/>
        <w:jc w:val="both"/>
        <w:rPr>
          <w:sz w:val="24"/>
          <w:szCs w:val="24"/>
        </w:rPr>
      </w:pPr>
    </w:p>
    <w:p w:rsidR="00C938DA" w:rsidRPr="00C938DA" w:rsidRDefault="00C938DA" w:rsidP="00C938DA">
      <w:pPr>
        <w:spacing w:after="0" w:line="312" w:lineRule="auto"/>
        <w:jc w:val="both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lastRenderedPageBreak/>
        <w:t>III. Cena oferty:</w:t>
      </w:r>
    </w:p>
    <w:p w:rsidR="00C938DA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  <w:r w:rsidRPr="00C938DA">
        <w:rPr>
          <w:sz w:val="24"/>
          <w:szCs w:val="24"/>
        </w:rPr>
        <w:t xml:space="preserve">W nawiązaniu do zapytania ofertowego oferuję wykonanie przedmiotu zamówienia określonego w pkt. I </w:t>
      </w:r>
      <w:r w:rsidRPr="00C938DA">
        <w:rPr>
          <w:color w:val="000000" w:themeColor="text1"/>
          <w:sz w:val="24"/>
          <w:szCs w:val="24"/>
        </w:rPr>
        <w:t>za:</w:t>
      </w:r>
    </w:p>
    <w:p w:rsidR="00C938DA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</w:p>
    <w:p w:rsidR="00C938DA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Cena netto:</w:t>
      </w:r>
    </w:p>
    <w:p w:rsidR="00C938DA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</w:p>
    <w:p w:rsidR="00C938DA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Podatek VAT:</w:t>
      </w:r>
    </w:p>
    <w:p w:rsidR="00C938DA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</w:p>
    <w:p w:rsidR="00C938DA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Cena brutto:</w:t>
      </w:r>
    </w:p>
    <w:p w:rsidR="00C938DA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</w:p>
    <w:p w:rsidR="00C938DA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Słownie:</w:t>
      </w:r>
    </w:p>
    <w:p w:rsidR="00C938DA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</w:p>
    <w:p w:rsidR="00C938DA" w:rsidRPr="00C938DA" w:rsidRDefault="00C938DA" w:rsidP="00C938DA">
      <w:pPr>
        <w:spacing w:after="0" w:line="240" w:lineRule="auto"/>
        <w:rPr>
          <w:sz w:val="24"/>
          <w:szCs w:val="24"/>
        </w:rPr>
      </w:pPr>
    </w:p>
    <w:p w:rsidR="00C938DA" w:rsidRPr="00C938DA" w:rsidRDefault="00C938DA" w:rsidP="00C938D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938DA">
        <w:rPr>
          <w:sz w:val="24"/>
          <w:szCs w:val="24"/>
        </w:rPr>
        <w:t>Oświadczam, że podana w ofercie stawka podatku od towarów i usług VAT (jeżeli dotyczy) jest zgodna z przepisami ustawy z 11marca 2004 r. o podatk</w:t>
      </w:r>
      <w:bookmarkStart w:id="1" w:name="_GoBack"/>
      <w:bookmarkEnd w:id="1"/>
      <w:r w:rsidRPr="00C938DA">
        <w:rPr>
          <w:sz w:val="24"/>
          <w:szCs w:val="24"/>
        </w:rPr>
        <w:t xml:space="preserve">u od </w:t>
      </w:r>
      <w:r>
        <w:rPr>
          <w:sz w:val="24"/>
          <w:szCs w:val="24"/>
        </w:rPr>
        <w:t>towarów i usług (</w:t>
      </w:r>
      <w:proofErr w:type="spellStart"/>
      <w:r>
        <w:rPr>
          <w:sz w:val="24"/>
          <w:szCs w:val="24"/>
        </w:rPr>
        <w:t>t</w:t>
      </w:r>
      <w:r w:rsidRPr="00C938DA">
        <w:rPr>
          <w:sz w:val="24"/>
          <w:szCs w:val="24"/>
        </w:rPr>
        <w:t>j</w:t>
      </w:r>
      <w:proofErr w:type="spellEnd"/>
      <w:r w:rsidRPr="00C938DA">
        <w:rPr>
          <w:sz w:val="24"/>
          <w:szCs w:val="24"/>
        </w:rPr>
        <w:t xml:space="preserve"> . Dz. U. 2016, poz. 710 ze zm.).</w:t>
      </w:r>
    </w:p>
    <w:p w:rsidR="00C938DA" w:rsidRPr="00C938DA" w:rsidRDefault="00C938DA" w:rsidP="00C938D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938DA">
        <w:rPr>
          <w:sz w:val="24"/>
          <w:szCs w:val="24"/>
        </w:rPr>
        <w:t xml:space="preserve">Cena podana w ofercie obejmuje wykonanie wszystkich świadczeń opisanych w opisie przedmiotu zamówienia </w:t>
      </w:r>
      <w:r>
        <w:rPr>
          <w:sz w:val="24"/>
          <w:szCs w:val="24"/>
        </w:rPr>
        <w:t xml:space="preserve">Zapytania ofertowego </w:t>
      </w:r>
      <w:r w:rsidRPr="00C938DA">
        <w:rPr>
          <w:sz w:val="24"/>
          <w:szCs w:val="24"/>
        </w:rPr>
        <w:t>oraz wszelkie koszty i ryzyka związane z powyższym zamówieniem. Cena podlega ewentualn</w:t>
      </w:r>
      <w:r>
        <w:rPr>
          <w:sz w:val="24"/>
          <w:szCs w:val="24"/>
        </w:rPr>
        <w:t xml:space="preserve">ym negocjacjom </w:t>
      </w:r>
      <w:r w:rsidRPr="00C938DA">
        <w:rPr>
          <w:sz w:val="24"/>
          <w:szCs w:val="24"/>
        </w:rPr>
        <w:t>w przypadkach wskazanych w Zapytaniu ofertowym.</w:t>
      </w:r>
    </w:p>
    <w:p w:rsidR="00C938DA" w:rsidRPr="00C938DA" w:rsidRDefault="00C938DA" w:rsidP="00C938D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938DA">
        <w:rPr>
          <w:sz w:val="24"/>
          <w:szCs w:val="24"/>
        </w:rPr>
        <w:t>Wykona</w:t>
      </w:r>
      <w:r>
        <w:rPr>
          <w:sz w:val="24"/>
          <w:szCs w:val="24"/>
        </w:rPr>
        <w:t>wca oświadcza, że jest/nie jest</w:t>
      </w:r>
      <w:r w:rsidRPr="00C938DA">
        <w:rPr>
          <w:sz w:val="24"/>
          <w:szCs w:val="24"/>
        </w:rPr>
        <w:t xml:space="preserve"> płatnikiem podatku VAT.</w:t>
      </w:r>
    </w:p>
    <w:p w:rsidR="00C938DA" w:rsidRPr="00C938DA" w:rsidRDefault="00C938DA" w:rsidP="00C938D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938DA">
        <w:rPr>
          <w:sz w:val="24"/>
          <w:szCs w:val="24"/>
        </w:rPr>
        <w:t>W przypadku uzyskania zamówienia,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>Wykonawca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>zobowiązuje się do podpisania umowy w terminie i miejscu wyznaczonym przez Zamawia</w:t>
      </w:r>
      <w:r>
        <w:rPr>
          <w:sz w:val="24"/>
          <w:szCs w:val="24"/>
        </w:rPr>
        <w:t>jącego</w:t>
      </w:r>
      <w:r w:rsidRPr="00C938DA">
        <w:rPr>
          <w:sz w:val="24"/>
          <w:szCs w:val="24"/>
        </w:rPr>
        <w:t>.</w:t>
      </w:r>
    </w:p>
    <w:p w:rsidR="00C938DA" w:rsidRPr="00C938DA" w:rsidRDefault="00C938DA" w:rsidP="00C938D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938DA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przypadku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wyboru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oferty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Wykonawca </w:t>
      </w:r>
      <w:r w:rsidRPr="00C938DA">
        <w:rPr>
          <w:sz w:val="24"/>
          <w:szCs w:val="24"/>
        </w:rPr>
        <w:t>zobowiązuje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wykonywania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cenę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podaną w niniejszym formularzu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>ofertowym.</w:t>
      </w:r>
    </w:p>
    <w:p w:rsidR="00C938DA" w:rsidRPr="00C938DA" w:rsidRDefault="00C938DA" w:rsidP="00C938D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938DA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przypadku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wyboru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oferty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Wykonawca </w:t>
      </w:r>
      <w:r w:rsidRPr="00C938DA">
        <w:rPr>
          <w:sz w:val="24"/>
          <w:szCs w:val="24"/>
        </w:rPr>
        <w:t>wyraża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gotowość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realizacji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wskazanych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zadań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 xml:space="preserve"> w terminach uzgadnia</w:t>
      </w:r>
      <w:r>
        <w:rPr>
          <w:sz w:val="24"/>
          <w:szCs w:val="24"/>
        </w:rPr>
        <w:t>nych każdorazowo z Zamawiającym</w:t>
      </w:r>
      <w:r w:rsidRPr="00C938DA">
        <w:rPr>
          <w:sz w:val="24"/>
          <w:szCs w:val="24"/>
        </w:rPr>
        <w:t>.</w:t>
      </w:r>
    </w:p>
    <w:p w:rsidR="00C938DA" w:rsidRPr="00C938DA" w:rsidRDefault="00C938DA" w:rsidP="00C938D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938DA">
        <w:rPr>
          <w:sz w:val="24"/>
          <w:szCs w:val="24"/>
        </w:rPr>
        <w:t>Wykonawca wyraża zgodę na przeprowadzenie wszelkich badań mających na celu sprawdzenie oświadczeń, dokumentów i przedłożonych informacji oraz wyjaś</w:t>
      </w:r>
      <w:r>
        <w:rPr>
          <w:sz w:val="24"/>
          <w:szCs w:val="24"/>
        </w:rPr>
        <w:t>nień finansowych i technicznych</w:t>
      </w:r>
      <w:r w:rsidRPr="00C938DA">
        <w:rPr>
          <w:sz w:val="24"/>
          <w:szCs w:val="24"/>
        </w:rPr>
        <w:t xml:space="preserve"> przez Zamawiającego lub jego upoważnionych przedstawicieli.</w:t>
      </w:r>
    </w:p>
    <w:p w:rsidR="00C938DA" w:rsidRPr="00C938DA" w:rsidRDefault="00C938DA" w:rsidP="00C938D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938DA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>że jesteśmy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>związani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>naszą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>ofertą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>dni.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>Bieg terminu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>rozpoczyna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C938DA">
        <w:rPr>
          <w:sz w:val="24"/>
          <w:szCs w:val="24"/>
        </w:rPr>
        <w:t>wraz z upływem terminu składania ofert.</w:t>
      </w:r>
    </w:p>
    <w:p w:rsidR="00C938DA" w:rsidRPr="00C938DA" w:rsidRDefault="00C938DA" w:rsidP="00C938DA">
      <w:pPr>
        <w:spacing w:after="0" w:line="312" w:lineRule="auto"/>
        <w:jc w:val="both"/>
        <w:rPr>
          <w:b/>
          <w:sz w:val="24"/>
          <w:szCs w:val="24"/>
        </w:rPr>
      </w:pPr>
    </w:p>
    <w:p w:rsidR="00C938DA" w:rsidRPr="00C938DA" w:rsidRDefault="00C938DA" w:rsidP="00C938DA">
      <w:pPr>
        <w:spacing w:after="0" w:line="312" w:lineRule="auto"/>
        <w:jc w:val="both"/>
        <w:rPr>
          <w:b/>
          <w:sz w:val="24"/>
          <w:szCs w:val="24"/>
        </w:rPr>
      </w:pPr>
    </w:p>
    <w:p w:rsidR="00C938DA" w:rsidRDefault="00C938DA" w:rsidP="00C938DA">
      <w:pPr>
        <w:spacing w:after="0" w:line="312" w:lineRule="auto"/>
        <w:jc w:val="both"/>
        <w:rPr>
          <w:b/>
          <w:sz w:val="24"/>
          <w:szCs w:val="24"/>
        </w:rPr>
      </w:pPr>
    </w:p>
    <w:p w:rsidR="00C938DA" w:rsidRPr="00C938DA" w:rsidRDefault="00C938DA" w:rsidP="00C938DA">
      <w:pPr>
        <w:spacing w:after="0" w:line="312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5082"/>
      </w:tblGrid>
      <w:tr w:rsidR="00C938DA" w:rsidRPr="00C938DA" w:rsidTr="00AA55D9">
        <w:tc>
          <w:tcPr>
            <w:tcW w:w="4531" w:type="dxa"/>
          </w:tcPr>
          <w:p w:rsidR="00C938DA" w:rsidRPr="00C938DA" w:rsidRDefault="00C938DA" w:rsidP="00C938D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……………………………………………………………………..…</w:t>
            </w:r>
          </w:p>
        </w:tc>
        <w:tc>
          <w:tcPr>
            <w:tcW w:w="4531" w:type="dxa"/>
          </w:tcPr>
          <w:p w:rsidR="00C938DA" w:rsidRPr="00C938DA" w:rsidRDefault="00C938DA" w:rsidP="00AA55D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……….……………………………………………………………………</w:t>
            </w:r>
          </w:p>
        </w:tc>
      </w:tr>
      <w:tr w:rsidR="00C938DA" w:rsidRPr="00C938DA" w:rsidTr="00AA55D9">
        <w:tc>
          <w:tcPr>
            <w:tcW w:w="4531" w:type="dxa"/>
          </w:tcPr>
          <w:p w:rsidR="00C938DA" w:rsidRPr="00C938DA" w:rsidRDefault="00C938DA" w:rsidP="00AA55D9">
            <w:pPr>
              <w:spacing w:line="312" w:lineRule="auto"/>
              <w:jc w:val="center"/>
            </w:pPr>
            <w:r w:rsidRPr="00C938DA">
              <w:t>Data miejscowość</w:t>
            </w:r>
          </w:p>
        </w:tc>
        <w:tc>
          <w:tcPr>
            <w:tcW w:w="4531" w:type="dxa"/>
          </w:tcPr>
          <w:p w:rsidR="00C938DA" w:rsidRPr="00C938DA" w:rsidRDefault="00C938DA" w:rsidP="00AA55D9">
            <w:pPr>
              <w:spacing w:line="312" w:lineRule="auto"/>
              <w:jc w:val="center"/>
            </w:pPr>
            <w:r w:rsidRPr="00C938DA">
              <w:t>Czytelny podpis lub pieczątka i podpis oferenta</w:t>
            </w:r>
          </w:p>
        </w:tc>
      </w:tr>
    </w:tbl>
    <w:p w:rsidR="00943DD1" w:rsidRPr="00C938DA" w:rsidRDefault="00943DD1">
      <w:pPr>
        <w:rPr>
          <w:sz w:val="24"/>
          <w:szCs w:val="24"/>
        </w:rPr>
      </w:pPr>
    </w:p>
    <w:sectPr w:rsidR="00943DD1" w:rsidRPr="00C938DA" w:rsidSect="00C938D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A7"/>
    <w:multiLevelType w:val="hybridMultilevel"/>
    <w:tmpl w:val="8AD0B8AC"/>
    <w:lvl w:ilvl="0" w:tplc="E354AC4C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color w:val="131313"/>
        <w:w w:val="107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4DED"/>
    <w:multiLevelType w:val="hybridMultilevel"/>
    <w:tmpl w:val="628E48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993B50"/>
    <w:multiLevelType w:val="hybridMultilevel"/>
    <w:tmpl w:val="EECC9D90"/>
    <w:lvl w:ilvl="0" w:tplc="C91E15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566E42"/>
    <w:multiLevelType w:val="hybridMultilevel"/>
    <w:tmpl w:val="98300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DA"/>
    <w:rsid w:val="00943DD1"/>
    <w:rsid w:val="00C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467D"/>
  <w15:chartTrackingRefBased/>
  <w15:docId w15:val="{B1493305-9048-4017-B9DE-082C110C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38DA"/>
    <w:pPr>
      <w:ind w:left="720"/>
      <w:contextualSpacing/>
    </w:pPr>
  </w:style>
  <w:style w:type="table" w:styleId="Tabela-Siatka">
    <w:name w:val="Table Grid"/>
    <w:basedOn w:val="Standardowy"/>
    <w:uiPriority w:val="39"/>
    <w:rsid w:val="00C9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938DA"/>
  </w:style>
  <w:style w:type="paragraph" w:styleId="Tekstdymka">
    <w:name w:val="Balloon Text"/>
    <w:basedOn w:val="Normalny"/>
    <w:link w:val="TekstdymkaZnak"/>
    <w:uiPriority w:val="99"/>
    <w:semiHidden/>
    <w:unhideWhenUsed/>
    <w:rsid w:val="00C9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cp:lastPrinted>2018-06-17T15:31:00Z</cp:lastPrinted>
  <dcterms:created xsi:type="dcterms:W3CDTF">2018-06-17T15:22:00Z</dcterms:created>
  <dcterms:modified xsi:type="dcterms:W3CDTF">2018-06-17T15:32:00Z</dcterms:modified>
</cp:coreProperties>
</file>